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C6" w:rsidRPr="00622613" w:rsidRDefault="009D19C6" w:rsidP="009D19C6">
      <w:pPr>
        <w:tabs>
          <w:tab w:val="left" w:pos="8317"/>
        </w:tabs>
        <w:spacing w:line="240" w:lineRule="auto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622613">
        <w:rPr>
          <w:rFonts w:ascii="Times New Roman" w:hAnsi="Times New Roman" w:cs="B Zar" w:hint="cs"/>
          <w:b/>
          <w:bCs/>
          <w:sz w:val="28"/>
          <w:szCs w:val="28"/>
          <w:rtl/>
        </w:rPr>
        <w:t>فهرست مطالب</w:t>
      </w:r>
    </w:p>
    <w:p w:rsidR="009D19C6" w:rsidRPr="00CD6992" w:rsidRDefault="009D19C6" w:rsidP="009D19C6">
      <w:pPr>
        <w:tabs>
          <w:tab w:val="lef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>عنوان</w:t>
      </w:r>
      <w:r w:rsidRPr="00CD699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>صفحه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 w:rsidRPr="00CD6992">
        <w:rPr>
          <w:rFonts w:ascii="Times New Roman" w:hAnsi="Times New Roman" w:cs="B Lotus" w:hint="cs"/>
          <w:sz w:val="28"/>
          <w:szCs w:val="28"/>
          <w:rtl/>
        </w:rPr>
        <w:t>چکیده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</w:t>
      </w:r>
    </w:p>
    <w:p w:rsidR="009D19C6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>فصل</w:t>
      </w:r>
      <w:r w:rsidRPr="00CD699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>اول</w:t>
      </w:r>
      <w:r w:rsidRPr="00CD6992">
        <w:rPr>
          <w:rFonts w:ascii="Times New Roman" w:hAnsi="Times New Roman" w:cs="B Lotus"/>
          <w:b/>
          <w:bCs/>
          <w:sz w:val="28"/>
          <w:szCs w:val="28"/>
          <w:rtl/>
        </w:rPr>
        <w:t>:</w:t>
      </w: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کلیات و طرح تحقیق</w:t>
      </w: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2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CD3861">
        <w:rPr>
          <w:rFonts w:ascii="Times New Roman" w:hAnsi="Times New Roman" w:cs="B Lotus"/>
          <w:b/>
          <w:bCs/>
          <w:sz w:val="28"/>
          <w:szCs w:val="28"/>
          <w:rtl/>
        </w:rPr>
        <w:t xml:space="preserve">1-1- </w:t>
      </w:r>
      <w:r w:rsidRPr="00CD3861">
        <w:rPr>
          <w:rFonts w:ascii="Times New Roman" w:hAnsi="Times New Roman" w:cs="B Lotus" w:hint="cs"/>
          <w:b/>
          <w:bCs/>
          <w:sz w:val="28"/>
          <w:szCs w:val="28"/>
          <w:rtl/>
        </w:rPr>
        <w:t>مقدمه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ab/>
        <w:t>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بیان موضوع پژوهش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اهمیت پژوهش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اهداف پژوهش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8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1-5-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روش تحقیق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9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1-6-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قلمرو تحقیق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1-7-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شیوه های بررسی تئوریک و عملی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15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1-8-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متدلوژی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1-9-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کارهای عملیاتی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1-10-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جامعه آماری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1-11-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روش نمونه گیری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1-12-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تعیین حجم نمونه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1-13-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متغیرهای مستقل و وابسته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18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1-14-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روایی تحقیق و اعتبار پرسشنامه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20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>فصل دوم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: </w:t>
      </w:r>
      <w:r w:rsidRPr="00466D82">
        <w:rPr>
          <w:rFonts w:ascii="Times New Roman" w:hAnsi="Times New Roman" w:cs="B Lotus" w:hint="cs"/>
          <w:b/>
          <w:bCs/>
          <w:sz w:val="28"/>
          <w:szCs w:val="28"/>
          <w:rtl/>
        </w:rPr>
        <w:t>پیشینه</w:t>
      </w:r>
      <w:r w:rsidRPr="00466D8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466D82">
        <w:rPr>
          <w:rFonts w:ascii="Times New Roman" w:hAnsi="Times New Roman" w:cs="B Lotus" w:hint="cs"/>
          <w:b/>
          <w:bCs/>
          <w:sz w:val="28"/>
          <w:szCs w:val="28"/>
          <w:rtl/>
        </w:rPr>
        <w:t>و</w:t>
      </w:r>
      <w:r w:rsidRPr="00466D8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466D82">
        <w:rPr>
          <w:rFonts w:ascii="Times New Roman" w:hAnsi="Times New Roman" w:cs="B Lotus" w:hint="cs"/>
          <w:b/>
          <w:bCs/>
          <w:sz w:val="28"/>
          <w:szCs w:val="28"/>
          <w:rtl/>
        </w:rPr>
        <w:t>ادبیات</w:t>
      </w:r>
      <w:r w:rsidRPr="00466D8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466D82">
        <w:rPr>
          <w:rFonts w:ascii="Times New Roman" w:hAnsi="Times New Roman" w:cs="B Lotus" w:hint="cs"/>
          <w:b/>
          <w:bCs/>
          <w:sz w:val="28"/>
          <w:szCs w:val="28"/>
          <w:rtl/>
        </w:rPr>
        <w:t>پژوهش</w:t>
      </w: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22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تشویق و تنبیه و آثار این در رفتار کارمندان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23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نظام تشویق و پاداش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23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lastRenderedPageBreak/>
        <w:t xml:space="preserve">2-3-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نظام تنبیه و اثرات آن در رفتار کارکنان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26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مقررات سازمانی و تنبیه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27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2-5-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روش های اصلاح رفتار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28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2-6-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پاداش و تأثیر آن در رفتار کارکنان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30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2-6-1-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پاداش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30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2-6-2-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پاداش های نقدی و پولی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31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2-6-3-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پاداش های غیر نقدی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32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2-6-4-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پاداش های درونی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33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2-6-5-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پاداش های بیرونی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34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2-7-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تناسب نظام پاداش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39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2-8-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 xml:space="preserve">برنامه های مزایای انتخابی ویژه (کافه </w:t>
      </w:r>
      <w:proofErr w:type="spellStart"/>
      <w:r w:rsidRPr="00CD6992">
        <w:rPr>
          <w:rFonts w:ascii="Times New Roman" w:hAnsi="Times New Roman" w:cs="B Lotus" w:hint="cs"/>
          <w:sz w:val="28"/>
          <w:szCs w:val="28"/>
          <w:rtl/>
        </w:rPr>
        <w:t>تریایی</w:t>
      </w:r>
      <w:proofErr w:type="spellEnd"/>
      <w:r w:rsidRPr="00CD6992">
        <w:rPr>
          <w:rFonts w:ascii="Times New Roman" w:hAnsi="Times New Roman" w:cs="B Lotus" w:hint="cs"/>
          <w:sz w:val="28"/>
          <w:szCs w:val="28"/>
          <w:rtl/>
        </w:rPr>
        <w:t>)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41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2-9-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 xml:space="preserve">طرح های </w:t>
      </w:r>
      <w:proofErr w:type="spellStart"/>
      <w:r w:rsidRPr="00CD6992">
        <w:rPr>
          <w:rFonts w:ascii="Times New Roman" w:hAnsi="Times New Roman" w:cs="B Lotus" w:hint="cs"/>
          <w:sz w:val="28"/>
          <w:szCs w:val="28"/>
          <w:rtl/>
        </w:rPr>
        <w:t>انگیزشی</w:t>
      </w:r>
      <w:proofErr w:type="spellEnd"/>
      <w:r w:rsidRPr="00CD6992">
        <w:rPr>
          <w:rFonts w:ascii="Times New Roman" w:hAnsi="Times New Roman" w:cs="B Lotus" w:hint="cs"/>
          <w:sz w:val="28"/>
          <w:szCs w:val="28"/>
          <w:rtl/>
        </w:rPr>
        <w:t xml:space="preserve"> حقوق و مزایا و ارتباط آن با بهره وری و کارایی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43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2-10-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رابطه پاداش و عملکرد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44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2-11-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بهره وری ارزشیابی عملکرد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45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2-12-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ارزیابی عملکرد افراد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47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2-13-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رفتار سازمانی و ارزیابی کارکرد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48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2-14-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فلسفه ارزیابی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2-15-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روش های ارزشیابی عملکرد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2-16-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معیارهای ارزیابی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51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2-17-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رابطه نظام تشویق و تنبیه با نظام ارزیابی عملکرد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2-18-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رابطه نظام تشویق و تنبیه و شخصیت و انتظارات کارکنان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54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lastRenderedPageBreak/>
        <w:t xml:space="preserve">2-19-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نگرش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55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2-20-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شخصیت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55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انتظارات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شخصیت و انتظارات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شخصیت سالم در سازمان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58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2-23-1-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 xml:space="preserve">نظریه انسان بالغ با الگوی پیشنهادی </w:t>
      </w:r>
      <w:proofErr w:type="spellStart"/>
      <w:r w:rsidRPr="00CD6992">
        <w:rPr>
          <w:rFonts w:ascii="Times New Roman" w:hAnsi="Times New Roman" w:cs="B Lotus" w:hint="cs"/>
          <w:sz w:val="28"/>
          <w:szCs w:val="28"/>
          <w:rtl/>
        </w:rPr>
        <w:t>آلپورت</w:t>
      </w:r>
      <w:proofErr w:type="spellEnd"/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58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2-23-2-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نظریه انسان با کنش کامل با الگوی پیشنهادی راجرز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2-23-3-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 xml:space="preserve">انسان با دور یا مولد طبق الگوی </w:t>
      </w:r>
      <w:proofErr w:type="spellStart"/>
      <w:r w:rsidRPr="00CD6992">
        <w:rPr>
          <w:rFonts w:ascii="Times New Roman" w:hAnsi="Times New Roman" w:cs="B Lotus" w:hint="cs"/>
          <w:sz w:val="28"/>
          <w:szCs w:val="28"/>
          <w:rtl/>
        </w:rPr>
        <w:t>فروم</w:t>
      </w:r>
      <w:proofErr w:type="spellEnd"/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61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2-23-4-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 xml:space="preserve">انسان این مکانی و این زمانی، الگوی پیشنهادی </w:t>
      </w:r>
      <w:proofErr w:type="spellStart"/>
      <w:r w:rsidRPr="00CD6992">
        <w:rPr>
          <w:rFonts w:ascii="Times New Roman" w:hAnsi="Times New Roman" w:cs="B Lotus" w:hint="cs"/>
          <w:sz w:val="28"/>
          <w:szCs w:val="28"/>
          <w:rtl/>
        </w:rPr>
        <w:t>پرلز</w:t>
      </w:r>
      <w:proofErr w:type="spellEnd"/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61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دیدگاه اسلام پیرامون تشویق و تنبیه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62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 w:firstLine="45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2-24-1-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انگیزش (در اسلام)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 w:firstLine="45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2-24-2-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دقت در پاداش و تنبیه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 w:firstLine="45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2-24-3-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دیدگاه اسلام در مورد تنبیه و مراحل آن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>فصل سوم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: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تجزیه و تحلیل داده های مستقل و یافته ها</w:t>
      </w: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67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متدلوژی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68</w:t>
      </w:r>
    </w:p>
    <w:p w:rsidR="009D19C6" w:rsidRPr="001C7436" w:rsidRDefault="009D19C6" w:rsidP="009D19C6">
      <w:pPr>
        <w:tabs>
          <w:tab w:val="left" w:leader="dot" w:pos="8317"/>
        </w:tabs>
        <w:spacing w:line="240" w:lineRule="auto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3-1-1- </w:t>
      </w:r>
      <w:r w:rsidRPr="001C7436">
        <w:rPr>
          <w:rFonts w:ascii="Times New Roman" w:hAnsi="Times New Roman" w:cs="B Lotus" w:hint="cs"/>
          <w:sz w:val="28"/>
          <w:szCs w:val="28"/>
          <w:rtl/>
        </w:rPr>
        <w:t>جامعه آماری</w:t>
      </w:r>
      <w:r w:rsidRPr="001C7436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68</w:t>
      </w:r>
    </w:p>
    <w:p w:rsidR="009D19C6" w:rsidRPr="001C7436" w:rsidRDefault="009D19C6" w:rsidP="009D19C6">
      <w:pPr>
        <w:tabs>
          <w:tab w:val="left" w:leader="dot" w:pos="8317"/>
        </w:tabs>
        <w:spacing w:line="240" w:lineRule="auto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3-1-2- </w:t>
      </w:r>
      <w:r w:rsidRPr="001C7436">
        <w:rPr>
          <w:rFonts w:ascii="Times New Roman" w:hAnsi="Times New Roman" w:cs="B Lotus" w:hint="cs"/>
          <w:sz w:val="28"/>
          <w:szCs w:val="28"/>
          <w:rtl/>
        </w:rPr>
        <w:t>نمونه آماری و روش نمونه برداری</w:t>
      </w:r>
      <w:r w:rsidRPr="001C7436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68</w:t>
      </w:r>
    </w:p>
    <w:p w:rsidR="009D19C6" w:rsidRPr="001C7436" w:rsidRDefault="009D19C6" w:rsidP="009D19C6">
      <w:pPr>
        <w:tabs>
          <w:tab w:val="left" w:leader="dot" w:pos="8317"/>
        </w:tabs>
        <w:spacing w:line="240" w:lineRule="auto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3-1-3- </w:t>
      </w:r>
      <w:r w:rsidRPr="001C7436">
        <w:rPr>
          <w:rFonts w:ascii="Times New Roman" w:hAnsi="Times New Roman" w:cs="B Lotus" w:hint="cs"/>
          <w:sz w:val="28"/>
          <w:szCs w:val="28"/>
          <w:rtl/>
        </w:rPr>
        <w:t>حجم نمونه و روش تعیین حجم نمونه</w:t>
      </w:r>
      <w:r w:rsidRPr="001C7436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69</w:t>
      </w:r>
    </w:p>
    <w:p w:rsidR="009D19C6" w:rsidRPr="001C7436" w:rsidRDefault="009D19C6" w:rsidP="009D19C6">
      <w:pPr>
        <w:tabs>
          <w:tab w:val="left" w:leader="dot" w:pos="8317"/>
        </w:tabs>
        <w:spacing w:line="240" w:lineRule="auto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3-1-4- </w:t>
      </w:r>
      <w:r w:rsidRPr="001C7436">
        <w:rPr>
          <w:rFonts w:ascii="Times New Roman" w:hAnsi="Times New Roman" w:cs="B Lotus" w:hint="cs"/>
          <w:sz w:val="28"/>
          <w:szCs w:val="28"/>
          <w:rtl/>
        </w:rPr>
        <w:t>ابزارهای اندازه گیری و (روش های گردآوری اطلاعات)</w:t>
      </w:r>
      <w:r w:rsidRPr="001C7436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69</w:t>
      </w:r>
    </w:p>
    <w:p w:rsidR="009D19C6" w:rsidRPr="001C7436" w:rsidRDefault="009D19C6" w:rsidP="009D19C6">
      <w:pPr>
        <w:tabs>
          <w:tab w:val="left" w:leader="dot" w:pos="8317"/>
        </w:tabs>
        <w:spacing w:line="240" w:lineRule="auto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3-1-5- </w:t>
      </w:r>
      <w:r w:rsidRPr="001C7436">
        <w:rPr>
          <w:rFonts w:ascii="Times New Roman" w:hAnsi="Times New Roman" w:cs="B Lotus" w:hint="cs"/>
          <w:sz w:val="28"/>
          <w:szCs w:val="28"/>
          <w:rtl/>
        </w:rPr>
        <w:t>تعیین اعتبار و روایی ابزارهای اندازه گیری</w:t>
      </w:r>
      <w:r w:rsidRPr="001C7436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69</w:t>
      </w:r>
    </w:p>
    <w:p w:rsidR="009D19C6" w:rsidRPr="001C7436" w:rsidRDefault="009D19C6" w:rsidP="009D19C6">
      <w:pPr>
        <w:tabs>
          <w:tab w:val="left" w:leader="dot" w:pos="8317"/>
        </w:tabs>
        <w:spacing w:line="240" w:lineRule="auto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3-1-6- </w:t>
      </w:r>
      <w:r w:rsidRPr="001C7436">
        <w:rPr>
          <w:rFonts w:ascii="Times New Roman" w:hAnsi="Times New Roman" w:cs="B Lotus" w:hint="cs"/>
          <w:sz w:val="28"/>
          <w:szCs w:val="28"/>
          <w:rtl/>
        </w:rPr>
        <w:t>طرح پژوهش و روش های تجزیه و تحلیل داده ها</w:t>
      </w:r>
      <w:r w:rsidRPr="001C7436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69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lastRenderedPageBreak/>
        <w:t xml:space="preserve">3-2-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تجزیه و تحلیل داده ها و یافته های نتایج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70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3-2-1-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یافته های تحقیق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70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3-2-2-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آزمون فرضیۀ اول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95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3-2-3-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آزمون فرضیۀ دوم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98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3-2-4-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آزمون فرضیۀ سوم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101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3-2-5-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آزمون فرضیۀ چهارم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104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>فصل چهارم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: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چالشها، نارسایی ها</w:t>
      </w: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112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4-1-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مقدمه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113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4-2-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فقدان استراتژی شناخت عملکرد ضعیف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113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4-3- </w:t>
      </w:r>
      <w:proofErr w:type="spellStart"/>
      <w:r w:rsidRPr="00CD6992">
        <w:rPr>
          <w:rFonts w:ascii="Times New Roman" w:hAnsi="Times New Roman" w:cs="B Lotus" w:hint="cs"/>
          <w:sz w:val="28"/>
          <w:szCs w:val="28"/>
          <w:rtl/>
        </w:rPr>
        <w:t>اقدامهای</w:t>
      </w:r>
      <w:proofErr w:type="spellEnd"/>
      <w:r w:rsidRPr="00CD6992">
        <w:rPr>
          <w:rFonts w:ascii="Times New Roman" w:hAnsi="Times New Roman" w:cs="B Lotus" w:hint="cs"/>
          <w:sz w:val="28"/>
          <w:szCs w:val="28"/>
          <w:rtl/>
        </w:rPr>
        <w:t xml:space="preserve"> ارزیابی نوعی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113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4-4-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پی آمدهای عملکرد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114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4-5-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نا هم خوانی هدف ها و موفقیت ها در دست یابی به اهداف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114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4-6-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مقایسه میان مردم، واحدها و سازمان ها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115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4-7-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مقایسه در طول زمان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115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4-8-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فقدان استراتژی تصمیم گیری درباره عملکرد ضعیف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116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4-9-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فقدان استراتژی برخورد با عملکرد ضعیف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117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>فصل پنجم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: </w:t>
      </w:r>
      <w:r w:rsidRPr="003E2352">
        <w:rPr>
          <w:rFonts w:ascii="Times New Roman" w:hAnsi="Times New Roman" w:cs="B Lotus" w:hint="cs"/>
          <w:b/>
          <w:bCs/>
          <w:sz w:val="28"/>
          <w:szCs w:val="28"/>
          <w:rtl/>
        </w:rPr>
        <w:t>نتیجه</w:t>
      </w:r>
      <w:r w:rsidRPr="003E235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3E2352">
        <w:rPr>
          <w:rFonts w:ascii="Times New Roman" w:hAnsi="Times New Roman" w:cs="B Lotus" w:hint="cs"/>
          <w:b/>
          <w:bCs/>
          <w:sz w:val="28"/>
          <w:szCs w:val="28"/>
          <w:rtl/>
        </w:rPr>
        <w:t>گیری</w:t>
      </w:r>
      <w:r w:rsidRPr="003E235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3E2352">
        <w:rPr>
          <w:rFonts w:ascii="Times New Roman" w:hAnsi="Times New Roman" w:cs="B Lotus" w:hint="cs"/>
          <w:b/>
          <w:bCs/>
          <w:sz w:val="28"/>
          <w:szCs w:val="28"/>
          <w:rtl/>
        </w:rPr>
        <w:t>و</w:t>
      </w:r>
      <w:r w:rsidRPr="003E235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3E2352">
        <w:rPr>
          <w:rFonts w:ascii="Times New Roman" w:hAnsi="Times New Roman" w:cs="B Lotus" w:hint="cs"/>
          <w:b/>
          <w:bCs/>
          <w:sz w:val="28"/>
          <w:szCs w:val="28"/>
          <w:rtl/>
        </w:rPr>
        <w:t>پیشنهادات</w:t>
      </w: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119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نتیجه گیری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5-1-1-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فرضیۀ اول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5-1-2-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فرضیۀ دوم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5-1-3-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فرضیۀ سوم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122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lastRenderedPageBreak/>
        <w:t xml:space="preserve">5-1-4-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فرضیۀ چهارم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122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پیشنهادات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انواع مشکلات انضباطی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124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شناسایی مسأله پیش از اقدام انضباطی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انضباط سازنده چیست؟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5-2-4-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گوناگون کردن سطح عاطفی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5-2-5-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تکیه بر عملکرد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128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5-2-6-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محرم اسرار باشید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129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5-2-7-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تمجید یک دقیقه ای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130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5-2-8- </w:t>
      </w:r>
      <w:r w:rsidRPr="00D57C1A">
        <w:rPr>
          <w:rFonts w:ascii="Times New Roman" w:hAnsi="Times New Roman" w:cs="B Lotus" w:hint="cs"/>
          <w:sz w:val="28"/>
          <w:szCs w:val="28"/>
          <w:rtl/>
        </w:rPr>
        <w:t>چند کلید برای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 xml:space="preserve"> استفاده از تشویق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131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5-2-9-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تنبیه و تقویت منفی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132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5-2-10-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توبیخ یک دقیقه ای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133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5-2-11-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انضباط سازنده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136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5-2-12-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رویکرد نوین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137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5-2-13-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رویکرد نوین: انضباط بدون تنبیه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138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5-3-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الگو (نظریه) پژوهش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141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3-5-1-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تلاش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143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3-5-2-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عملکرد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144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/>
          <w:sz w:val="28"/>
          <w:szCs w:val="28"/>
          <w:rtl/>
        </w:rPr>
        <w:t>3-5-3-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پاداش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145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/>
          <w:sz w:val="28"/>
          <w:szCs w:val="28"/>
          <w:rtl/>
        </w:rPr>
        <w:t>3-5-3-1-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CD6992">
        <w:rPr>
          <w:rFonts w:ascii="Times New Roman" w:hAnsi="Times New Roman" w:cs="B Lotus" w:hint="cs"/>
          <w:sz w:val="28"/>
          <w:szCs w:val="28"/>
          <w:rtl/>
        </w:rPr>
        <w:t>پاداش درونی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145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/>
          <w:sz w:val="28"/>
          <w:szCs w:val="28"/>
          <w:rtl/>
        </w:rPr>
        <w:t xml:space="preserve">3-5-3-2-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پاداش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بیرونی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145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/>
          <w:sz w:val="28"/>
          <w:szCs w:val="28"/>
          <w:rtl/>
        </w:rPr>
        <w:lastRenderedPageBreak/>
        <w:t xml:space="preserve">3-5-4-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رضایت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/>
          <w:sz w:val="28"/>
          <w:szCs w:val="28"/>
          <w:rtl/>
        </w:rPr>
        <w:t xml:space="preserve">3-5-5-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زمان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تنبیه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146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/>
          <w:sz w:val="28"/>
          <w:szCs w:val="28"/>
          <w:rtl/>
        </w:rPr>
        <w:t xml:space="preserve">3-5-6-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شدت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147</w:t>
      </w:r>
    </w:p>
    <w:p w:rsidR="009D19C6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/>
          <w:sz w:val="28"/>
          <w:szCs w:val="28"/>
          <w:rtl/>
        </w:rPr>
        <w:t xml:space="preserve">3-5-7-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روابط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با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عاملان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تنبیه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/>
          <w:sz w:val="28"/>
          <w:szCs w:val="28"/>
          <w:rtl/>
        </w:rPr>
        <w:t xml:space="preserve">3-5-8-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برنامه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تنبیه</w:t>
      </w:r>
      <w:r>
        <w:rPr>
          <w:rFonts w:ascii="Times New Roman" w:hAnsi="Times New Roman" w:cs="B Lotus" w:hint="cs"/>
          <w:sz w:val="28"/>
          <w:szCs w:val="28"/>
          <w:rtl/>
        </w:rPr>
        <w:tab/>
        <w:t>147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/>
          <w:sz w:val="28"/>
          <w:szCs w:val="28"/>
          <w:rtl/>
        </w:rPr>
        <w:t xml:space="preserve">3-5-9-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دلایل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اساسی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و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منطقی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148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ind w:left="357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/>
          <w:sz w:val="28"/>
          <w:szCs w:val="28"/>
          <w:rtl/>
        </w:rPr>
        <w:t xml:space="preserve">3-5-10-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دسترسی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به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پاسخ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های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جایگزین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149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AE44B2">
        <w:rPr>
          <w:rFonts w:ascii="Times New Roman" w:hAnsi="Times New Roman" w:cs="B Lotus" w:hint="cs"/>
          <w:b/>
          <w:bCs/>
          <w:sz w:val="28"/>
          <w:szCs w:val="28"/>
          <w:rtl/>
        </w:rPr>
        <w:t>منابع</w:t>
      </w:r>
      <w:r w:rsidRPr="00AE44B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b/>
          <w:bCs/>
          <w:sz w:val="28"/>
          <w:szCs w:val="28"/>
          <w:rtl/>
        </w:rPr>
        <w:t>و</w:t>
      </w:r>
      <w:r w:rsidRPr="00AE44B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b/>
          <w:bCs/>
          <w:sz w:val="28"/>
          <w:szCs w:val="28"/>
          <w:rtl/>
        </w:rPr>
        <w:t>مأخذ</w:t>
      </w:r>
      <w:r w:rsidRPr="00AE44B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b/>
          <w:bCs/>
          <w:sz w:val="28"/>
          <w:szCs w:val="28"/>
          <w:rtl/>
        </w:rPr>
        <w:t>و</w:t>
      </w:r>
      <w:r w:rsidRPr="00AE44B2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b/>
          <w:bCs/>
          <w:sz w:val="28"/>
          <w:szCs w:val="28"/>
          <w:rtl/>
        </w:rPr>
        <w:t>ضمائم</w:t>
      </w:r>
      <w:r w:rsidRPr="00CD6992">
        <w:rPr>
          <w:rFonts w:ascii="Times New Roman" w:hAnsi="Times New Roman" w:cs="B Lotus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150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 w:hint="cs"/>
          <w:sz w:val="28"/>
          <w:szCs w:val="28"/>
          <w:rtl/>
        </w:rPr>
        <w:t>ضمیمه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1-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پرسشنامه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154</w:t>
      </w:r>
    </w:p>
    <w:p w:rsidR="009D19C6" w:rsidRPr="00CD6992" w:rsidRDefault="009D19C6" w:rsidP="009D19C6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 w:hint="cs"/>
          <w:sz w:val="28"/>
          <w:szCs w:val="28"/>
          <w:rtl/>
        </w:rPr>
        <w:t>ضمیمه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2-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سؤالات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تحقیق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155</w:t>
      </w:r>
    </w:p>
    <w:p w:rsidR="009D19C6" w:rsidRPr="00CD6992" w:rsidRDefault="009D19C6" w:rsidP="00031C70">
      <w:pPr>
        <w:tabs>
          <w:tab w:val="left" w:leader="dot" w:pos="8317"/>
        </w:tabs>
        <w:spacing w:line="240" w:lineRule="auto"/>
        <w:jc w:val="both"/>
        <w:rPr>
          <w:rFonts w:ascii="Times New Roman" w:hAnsi="Times New Roman" w:cs="B Lotus"/>
          <w:sz w:val="28"/>
          <w:szCs w:val="28"/>
          <w:rtl/>
        </w:rPr>
      </w:pPr>
      <w:r w:rsidRPr="00AE44B2">
        <w:rPr>
          <w:rFonts w:ascii="Times New Roman" w:hAnsi="Times New Roman" w:cs="B Lotus" w:hint="cs"/>
          <w:sz w:val="28"/>
          <w:szCs w:val="28"/>
          <w:rtl/>
        </w:rPr>
        <w:t>ضمیمه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3-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تعریف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واژه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ها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و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اصطلاحات</w:t>
      </w:r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159</w:t>
      </w:r>
    </w:p>
    <w:p w:rsidR="00E62D1A" w:rsidRDefault="009D19C6" w:rsidP="00031C70">
      <w:pPr>
        <w:tabs>
          <w:tab w:val="left" w:leader="dot" w:pos="8317"/>
        </w:tabs>
        <w:rPr>
          <w:rtl/>
        </w:rPr>
      </w:pPr>
      <w:r w:rsidRPr="00AE44B2">
        <w:rPr>
          <w:rFonts w:ascii="Times New Roman" w:hAnsi="Times New Roman" w:cs="B Lotus" w:hint="cs"/>
          <w:sz w:val="28"/>
          <w:szCs w:val="28"/>
          <w:rtl/>
        </w:rPr>
        <w:t>ضمیمه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4-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واژه</w:t>
      </w:r>
      <w:r w:rsidRPr="00AE44B2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AE44B2">
        <w:rPr>
          <w:rFonts w:ascii="Times New Roman" w:hAnsi="Times New Roman" w:cs="B Lotus" w:hint="cs"/>
          <w:sz w:val="28"/>
          <w:szCs w:val="28"/>
          <w:rtl/>
        </w:rPr>
        <w:t>نامه</w:t>
      </w:r>
      <w:bookmarkStart w:id="0" w:name="_GoBack"/>
      <w:bookmarkEnd w:id="0"/>
      <w:r w:rsidRPr="00CD6992">
        <w:rPr>
          <w:rFonts w:ascii="Times New Roman" w:hAnsi="Times New Roman" w:cs="B Lotus" w:hint="cs"/>
          <w:sz w:val="28"/>
          <w:szCs w:val="28"/>
          <w:rtl/>
        </w:rPr>
        <w:tab/>
      </w:r>
      <w:r>
        <w:rPr>
          <w:rFonts w:ascii="Times New Roman" w:hAnsi="Times New Roman" w:cs="B Lotus" w:hint="cs"/>
          <w:sz w:val="28"/>
          <w:szCs w:val="28"/>
          <w:rtl/>
        </w:rPr>
        <w:t>162</w:t>
      </w:r>
    </w:p>
    <w:sectPr w:rsidR="00E62D1A" w:rsidSect="003272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C6"/>
    <w:rsid w:val="00031C70"/>
    <w:rsid w:val="00202464"/>
    <w:rsid w:val="00327231"/>
    <w:rsid w:val="009D19C6"/>
    <w:rsid w:val="00AB7EB8"/>
    <w:rsid w:val="00E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8"/>
        <w:szCs w:val="28"/>
        <w:lang w:val="en-US" w:eastAsia="en-US" w:bidi="fa-IR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C6"/>
    <w:pPr>
      <w:bidi/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EB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EB8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="B Zar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B8"/>
    <w:rPr>
      <w:rFonts w:asciiTheme="majorHAnsi" w:eastAsiaTheme="majorEastAsia" w:hAnsiTheme="majorHAns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EB8"/>
    <w:rPr>
      <w:rFonts w:asciiTheme="majorHAnsi" w:eastAsiaTheme="majorEastAsia" w:hAnsiTheme="majorHAnsi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8"/>
        <w:szCs w:val="28"/>
        <w:lang w:val="en-US" w:eastAsia="en-US" w:bidi="fa-IR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C6"/>
    <w:pPr>
      <w:bidi/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EB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EB8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="B Zar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B8"/>
    <w:rPr>
      <w:rFonts w:asciiTheme="majorHAnsi" w:eastAsiaTheme="majorEastAsia" w:hAnsiTheme="majorHAns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EB8"/>
    <w:rPr>
      <w:rFonts w:asciiTheme="majorHAnsi" w:eastAsiaTheme="majorEastAsia" w:hAnsiTheme="majorHAnsi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Meysam</dc:creator>
  <cp:lastModifiedBy>Meysam</cp:lastModifiedBy>
  <cp:revision>2</cp:revision>
  <dcterms:created xsi:type="dcterms:W3CDTF">2016-04-25T17:16:00Z</dcterms:created>
  <dcterms:modified xsi:type="dcterms:W3CDTF">2016-04-25T17:19:00Z</dcterms:modified>
</cp:coreProperties>
</file>